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6191" behindDoc="0" locked="0" layoutInCell="1" allowOverlap="1" wp14:anchorId="69F62295" wp14:editId="73006B07">
                <wp:simplePos x="0" y="0"/>
                <wp:positionH relativeFrom="column">
                  <wp:posOffset>-289560</wp:posOffset>
                </wp:positionH>
                <wp:positionV relativeFrom="paragraph">
                  <wp:posOffset>0</wp:posOffset>
                </wp:positionV>
                <wp:extent cx="2585720" cy="7877175"/>
                <wp:effectExtent l="0" t="0" r="5080" b="0"/>
                <wp:wrapThrough wrapText="bothSides">
                  <wp:wrapPolygon edited="0">
                    <wp:start x="0" y="0"/>
                    <wp:lineTo x="0" y="21522"/>
                    <wp:lineTo x="21430" y="21522"/>
                    <wp:lineTo x="2143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585720" cy="7877175"/>
                        </a:xfrm>
                        <a:prstGeom prst="rect">
                          <a:avLst/>
                        </a:prstGeom>
                        <a:solidFill>
                          <a:schemeClr val="accent6">
                            <a:lumMod val="7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34BE6" id="Rectangle 17" o:spid="_x0000_s1026" style="position:absolute;margin-left:-22.8pt;margin-top:0;width:203.6pt;height:620.2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" fillcolor="#538135 [240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3198C81F" w:rsidR="003C6938" w:rsidRPr="008E520A" w:rsidRDefault="00DB3CE6" w:rsidP="008E520A">
      <w:pPr>
        <w:widowControl w:val="0"/>
        <w:autoSpaceDE w:val="0"/>
        <w:autoSpaceDN w:val="0"/>
        <w:adjustRightInd w:val="0"/>
        <w:jc w:val="both"/>
        <w:rPr>
          <w:rFonts w:cs="Helvetica Neue"/>
          <w:color w:val="1A1A1A"/>
        </w:rPr>
      </w:pPr>
      <w:r w:rsidRPr="00210457">
        <w:rPr>
          <w:rFonts w:cs="Helvetica Neue"/>
          <w:color w:val="1A1A1A"/>
          <w:sz w:val="10"/>
          <w:szCs w:val="10"/>
        </w:rPr>
        <w:drawing>
          <wp:anchor distT="0" distB="0" distL="114300" distR="114300" simplePos="0" relativeHeight="251661312" behindDoc="0" locked="0" layoutInCell="1" allowOverlap="1" wp14:anchorId="3026C785" wp14:editId="7216EF44">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58672"/>
                    <a:stretch/>
                  </pic:blipFill>
                  <pic:spPr bwMode="auto">
                    <a:xfrm>
                      <a:off x="0" y="0"/>
                      <a:ext cx="1978660" cy="7566660"/>
                    </a:xfrm>
                    <a:prstGeom prst="rect">
                      <a:avLst/>
                    </a:prstGeom>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62336" behindDoc="0" locked="0" layoutInCell="1" allowOverlap="1" wp14:anchorId="234DFC79" wp14:editId="74E5EA21">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30F16A4" w14:textId="5DD88E70" w:rsidR="009E55D3" w:rsidRPr="00765E7F" w:rsidRDefault="00677C28" w:rsidP="009E55D3">
      <w:pPr>
        <w:jc w:val="center"/>
        <w:rPr>
          <w:b/>
          <w:color w:val="323E4F" w:themeColor="text2" w:themeShade="BF"/>
          <w:sz w:val="36"/>
          <w:szCs w:val="36"/>
        </w:rPr>
      </w:pPr>
      <w:r w:rsidRPr="00765E7F">
        <w:rPr>
          <w:b/>
          <w:color w:val="323E4F" w:themeColor="text2" w:themeShade="BF"/>
          <w:sz w:val="36"/>
          <w:szCs w:val="36"/>
        </w:rPr>
        <w:lastRenderedPageBreak/>
        <w:t>Pamplona Alta, A Brief History</w:t>
      </w:r>
    </w:p>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3360" behindDoc="0" locked="0" layoutInCell="1" allowOverlap="1" wp14:anchorId="1FE80AD3" wp14:editId="3353D984">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E47FB94" w14:textId="148EAB5C" w:rsidR="009C45AE" w:rsidRDefault="00B7462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6AE6B7EA" w14:textId="724230E0" w:rsidR="00AD082D" w:rsidRPr="00FA7EF6" w:rsidRDefault="00AD082D" w:rsidP="00677C28">
      <w:pPr>
        <w:widowControl w:val="0"/>
        <w:autoSpaceDE w:val="0"/>
        <w:autoSpaceDN w:val="0"/>
        <w:adjustRightInd w:val="0"/>
        <w:jc w:val="both"/>
        <w:rPr>
          <w:rFonts w:ascii="Helvetica Neue" w:hAnsi="Helvetica Neue" w:cs="Helvetica Neue"/>
          <w:color w:val="1A1A1A"/>
        </w:rPr>
      </w:pPr>
    </w:p>
    <w:p w14:paraId="32C6D83B" w14:textId="49D722F0" w:rsidR="00FA7EF6" w:rsidRDefault="00FA7EF6">
      <w:pPr>
        <w:rPr>
          <w:rFonts w:ascii="Helvetica Neue" w:hAnsi="Helvetica Neue" w:cs="Helvetica Neue"/>
          <w:color w:val="1A1A1A"/>
        </w:rPr>
      </w:pPr>
    </w:p>
    <w:p w14:paraId="72CC0344" w14:textId="3BCAEA5B" w:rsidR="00677C28" w:rsidRDefault="00765E7F" w:rsidP="00765E7F">
      <w:pPr>
        <w:rPr>
          <w:rFonts w:ascii="Helvetica Neue" w:hAnsi="Helvetica Neue" w:cs="Helvetica Neue"/>
          <w:color w:val="1A1A1A"/>
        </w:rPr>
      </w:pPr>
      <w:r>
        <w:rPr>
          <w:rFonts w:ascii="Helvetica Neue" w:hAnsi="Helvetica Neue" w:cs="Helvetica Neue"/>
          <w:color w:val="1A1A1A"/>
        </w:rPr>
        <w:br w:type="page"/>
        <w:t xml:space="preserve"> </w:t>
      </w:r>
      <w:r w:rsidR="00677C28">
        <w:rPr>
          <w:rFonts w:ascii="Helvetica Neue" w:hAnsi="Helvetica Neue" w:cs="Helvetica Neue"/>
          <w:color w:val="1A1A1A"/>
        </w:rPr>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5408" behindDoc="0" locked="0" layoutInCell="1" allowOverlap="1" wp14:anchorId="6C0EAB08" wp14:editId="32CC7B97">
            <wp:simplePos x="0" y="0"/>
            <wp:positionH relativeFrom="margin">
              <wp:posOffset>-294005</wp:posOffset>
            </wp:positionH>
            <wp:positionV relativeFrom="paragraph">
              <wp:posOffset>215265</wp:posOffset>
            </wp:positionV>
            <wp:extent cx="6503670" cy="1765300"/>
            <wp:effectExtent l="0" t="0" r="0" b="127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42B3CB0" w14:textId="647A61B7" w:rsidR="00677C28" w:rsidRDefault="00677C28" w:rsidP="00765E7F">
      <w:pPr>
        <w:rPr>
          <w:rFonts w:ascii="Helvetica Neue" w:hAnsi="Helvetica Neue" w:cs="Helvetica Neue"/>
          <w:color w:val="1A1A1A"/>
        </w:rPr>
      </w:pPr>
      <w:r>
        <w:rPr>
          <w:rFonts w:ascii="Helvetica Neue" w:hAnsi="Helvetica Neue" w:cs="Helvetica Neue"/>
          <w:color w:val="1A1A1A"/>
        </w:rPr>
        <w:t xml:space="preserve">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from the bottom of the mountain. </w:t>
      </w:r>
    </w:p>
    <w:p w14:paraId="79C3FF7B"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1AEDCFF" w14:textId="77777777" w:rsidR="00765E7F" w:rsidRDefault="00765E7F">
      <w:pPr>
        <w:rPr>
          <w:rFonts w:ascii="Helvetica Neue" w:hAnsi="Helvetica Neue" w:cs="Helvetica Neue"/>
          <w:color w:val="1A1A1A"/>
        </w:rPr>
      </w:pPr>
      <w:r>
        <w:rPr>
          <w:rFonts w:ascii="Helvetica Neue" w:hAnsi="Helvetica Neue" w:cs="Helvetica Neue"/>
          <w:color w:val="1A1A1A"/>
        </w:rPr>
        <w:br w:type="page"/>
      </w:r>
    </w:p>
    <w:p w14:paraId="6F2CFFD3" w14:textId="6BE7D862"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B3FF15" w14:textId="77777777" w:rsidR="00220A88" w:rsidRDefault="00220A88" w:rsidP="00677C28">
      <w:pPr>
        <w:widowControl w:val="0"/>
        <w:autoSpaceDE w:val="0"/>
        <w:autoSpaceDN w:val="0"/>
        <w:adjustRightInd w:val="0"/>
        <w:jc w:val="both"/>
        <w:rPr>
          <w:rFonts w:ascii="Helvetica Neue" w:hAnsi="Helvetica Neue" w:cs="Helvetica Neue"/>
          <w:color w:val="1A1A1A"/>
        </w:rPr>
      </w:pP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224A7695">
            <wp:extent cx="4251866" cy="3530826"/>
            <wp:effectExtent l="0" t="0" r="0" b="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no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372550E9" w14:textId="0C4C1440" w:rsidR="00677C28" w:rsidRPr="009035E9" w:rsidRDefault="00677C28" w:rsidP="009035E9">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are resilient,</w:t>
      </w:r>
      <w:r w:rsidR="00C20ABA">
        <w:rPr>
          <w:rFonts w:ascii="Helvetica Neue" w:hAnsi="Helvetica Neue" w:cs="Helvetica Neue"/>
          <w:color w:val="1A1A1A"/>
        </w:rPr>
        <w:t xml:space="preserve"> hard-</w:t>
      </w:r>
      <w:r w:rsidR="00C20ABA">
        <w:rPr>
          <w:rFonts w:ascii="Helvetica Neue" w:hAnsi="Helvetica Neue" w:cs="Helvetica Neue"/>
          <w:color w:val="1A1A1A"/>
        </w:rPr>
        <w:t xml:space="preserve">working and deeply committed to </w:t>
      </w:r>
      <w:r w:rsidR="009035E9">
        <w:rPr>
          <w:rFonts w:ascii="Helvetica Neue" w:hAnsi="Helvetica Neue" w:cs="Helvetica Neue"/>
          <w:color w:val="1A1A1A"/>
        </w:rPr>
        <w:t>building the best life they can for their families.</w:t>
      </w:r>
    </w:p>
    <w:p w14:paraId="017AD333" w14:textId="77777777" w:rsidR="009035E9" w:rsidRDefault="009035E9">
      <w:pPr>
        <w:rPr>
          <w:b/>
          <w:color w:val="323E4F" w:themeColor="text2" w:themeShade="BF"/>
          <w:sz w:val="36"/>
          <w:szCs w:val="36"/>
        </w:rPr>
      </w:pPr>
      <w:r>
        <w:rPr>
          <w:b/>
          <w:color w:val="323E4F" w:themeColor="text2" w:themeShade="BF"/>
          <w:sz w:val="36"/>
          <w:szCs w:val="36"/>
        </w:rPr>
        <w:br w:type="page"/>
      </w:r>
    </w:p>
    <w:p w14:paraId="6C38EA67" w14:textId="5DB19A57"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Survey</w:t>
      </w:r>
    </w:p>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7735B9D0" w:rsidR="00B963D2" w:rsidRDefault="00B963D2" w:rsidP="008E520A">
      <w:pPr>
        <w:widowControl w:val="0"/>
        <w:autoSpaceDE w:val="0"/>
        <w:autoSpaceDN w:val="0"/>
        <w:adjustRightInd w:val="0"/>
        <w:jc w:val="both"/>
        <w:rPr>
          <w:rFonts w:ascii="Helvetica Neue" w:hAnsi="Helvetica Neue" w:cs="Helvetica Neue"/>
          <w:color w:val="1A1A1A"/>
        </w:rPr>
      </w:pPr>
    </w:p>
    <w:p w14:paraId="59EC170D" w14:textId="32838709" w:rsidR="0077283E" w:rsidRDefault="0077283E" w:rsidP="0077283E">
      <w:pPr>
        <w:jc w:val="both"/>
        <w:rPr>
          <w:noProof/>
        </w:rPr>
      </w:pPr>
      <w:r w:rsidRPr="0077283E">
        <w:rPr>
          <w:noProof/>
        </w:rPr>
        <w:drawing>
          <wp:anchor distT="0" distB="0" distL="114300" distR="114300" simplePos="0" relativeHeight="251659264" behindDoc="0" locked="0" layoutInCell="1" allowOverlap="1" wp14:anchorId="62099601" wp14:editId="56212A43">
            <wp:simplePos x="0" y="0"/>
            <wp:positionH relativeFrom="column">
              <wp:posOffset>1767872</wp:posOffset>
            </wp:positionH>
            <wp:positionV relativeFrom="paragraph">
              <wp:posOffset>3882</wp:posOffset>
            </wp:positionV>
            <wp:extent cx="4505721" cy="5921295"/>
            <wp:effectExtent l="25400" t="25400" r="15875" b="2286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2229" t="2836" r="1941" b="8140"/>
                    <a:stretch/>
                  </pic:blipFill>
                  <pic:spPr bwMode="auto">
                    <a:xfrm>
                      <a:off x="0" y="0"/>
                      <a:ext cx="4505721" cy="592129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425892DF" w14:textId="4862CBA6" w:rsidR="0077283E" w:rsidRPr="00765E7F" w:rsidRDefault="0077283E" w:rsidP="0077283E">
      <w:pPr>
        <w:jc w:val="center"/>
        <w:rPr>
          <w:b/>
          <w:color w:val="323E4F" w:themeColor="text2" w:themeShade="BF"/>
          <w:sz w:val="36"/>
          <w:szCs w:val="36"/>
        </w:rPr>
      </w:pPr>
      <w:r w:rsidRPr="00765E7F">
        <w:rPr>
          <w:b/>
          <w:color w:val="323E4F" w:themeColor="text2" w:themeShade="BF"/>
          <w:sz w:val="36"/>
          <w:szCs w:val="36"/>
        </w:rPr>
        <w:t>The Data</w:t>
      </w:r>
    </w:p>
    <w:p w14:paraId="17917595" w14:textId="77777777" w:rsidR="0077283E" w:rsidRDefault="0077283E" w:rsidP="008E520A">
      <w:pPr>
        <w:jc w:val="both"/>
      </w:pPr>
    </w:p>
    <w:p w14:paraId="3D137B9D" w14:textId="0BDD0DEF" w:rsidR="00EF163E" w:rsidRDefault="00D818B0" w:rsidP="008E520A">
      <w:pPr>
        <w:jc w:val="both"/>
      </w:pPr>
      <w:r>
        <w:t xml:space="preserve">The </w:t>
      </w:r>
      <w:r w:rsidR="001837C9">
        <w:t>completed dataset built from</w:t>
      </w:r>
      <w:r w:rsidR="008C2681">
        <w:t xml:space="preserve"> the original survey contains 21</w:t>
      </w:r>
      <w:r w:rsidR="001837C9">
        <w:t xml:space="preserve"> variables and 507 observations of which to explore, vis</w:t>
      </w:r>
      <w:r w:rsidR="000E75F9">
        <w:t>ualize and perform analysis on. The complete dataset can be found on my GitHub account</w:t>
      </w:r>
      <w:r w:rsidR="0075770B">
        <w:t>,</w:t>
      </w:r>
      <w:r w:rsidR="000E75F9">
        <w:t xml:space="preserve"> </w:t>
      </w:r>
      <w:hyperlink r:id="rId13" w:history="1">
        <w:r w:rsidR="000E75F9" w:rsidRPr="000E75F9">
          <w:rPr>
            <w:rStyle w:val="Hyperlink"/>
          </w:rPr>
          <w:t>here</w:t>
        </w:r>
      </w:hyperlink>
      <w:r w:rsidR="000E75F9">
        <w:t>.</w:t>
      </w:r>
      <w:r w:rsidR="00EF163E">
        <w:t xml:space="preserve"> </w:t>
      </w:r>
      <w:r w:rsidR="00EF163E" w:rsidRPr="00EF163E">
        <w:t>Also note</w:t>
      </w:r>
      <w:r w:rsidR="00EF163E">
        <w:t>,</w:t>
      </w:r>
      <w:r w:rsidR="00EF163E" w:rsidRPr="00EF163E">
        <w:t xml:space="preserve"> for</w:t>
      </w:r>
      <w:r w:rsidR="00EF163E">
        <w:t xml:space="preserve"> binary variables, 1 is yes and 0 is no.</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16B8964"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B47B820" w14:textId="3EAB5280" w:rsidR="0077283E" w:rsidRPr="00765E7F" w:rsidRDefault="00765E7F" w:rsidP="0077283E">
      <w:pPr>
        <w:jc w:val="center"/>
        <w:rPr>
          <w:b/>
          <w:color w:val="323E4F" w:themeColor="text2" w:themeShade="BF"/>
          <w:sz w:val="36"/>
          <w:szCs w:val="36"/>
        </w:rPr>
      </w:pPr>
      <w:r w:rsidRPr="00765E7F">
        <w:rPr>
          <w:b/>
          <w:color w:val="323E4F" w:themeColor="text2" w:themeShade="BF"/>
          <w:sz w:val="36"/>
          <w:szCs w:val="36"/>
        </w:rPr>
        <w:t xml:space="preserve">The </w:t>
      </w:r>
      <w:r w:rsidR="0077283E" w:rsidRPr="00765E7F">
        <w:rPr>
          <w:b/>
          <w:color w:val="323E4F" w:themeColor="text2" w:themeShade="BF"/>
          <w:sz w:val="36"/>
          <w:szCs w:val="36"/>
        </w:rPr>
        <w:t xml:space="preserve">Data Science </w:t>
      </w:r>
      <w:r w:rsidR="0077283E" w:rsidRPr="00765E7F">
        <w:rPr>
          <w:b/>
          <w:color w:val="323E4F" w:themeColor="text2" w:themeShade="BF"/>
          <w:sz w:val="36"/>
          <w:szCs w:val="36"/>
        </w:rPr>
        <w:t>Pro</w:t>
      </w:r>
      <w:r w:rsidR="0077283E" w:rsidRPr="00765E7F">
        <w:rPr>
          <w:b/>
          <w:color w:val="323E4F" w:themeColor="text2" w:themeShade="BF"/>
          <w:sz w:val="36"/>
          <w:szCs w:val="36"/>
        </w:rPr>
        <w:t>cess</w:t>
      </w:r>
    </w:p>
    <w:p w14:paraId="5DE02712" w14:textId="77777777" w:rsidR="0077283E" w:rsidRDefault="0077283E" w:rsidP="008E520A">
      <w:pPr>
        <w:jc w:val="both"/>
      </w:pPr>
    </w:p>
    <w:p w14:paraId="6E72D4D5" w14:textId="56C4066B" w:rsidR="00D84F85" w:rsidRDefault="00400CFA" w:rsidP="008E520A">
      <w:pPr>
        <w:jc w:val="both"/>
      </w:pPr>
      <w:r>
        <w:t xml:space="preserve">Months of conversations, meetings, reading and collaboration with community members came into </w:t>
      </w:r>
      <w:r w:rsidR="00B7462B">
        <w:t xml:space="preserve">the </w:t>
      </w:r>
      <w:r>
        <w:t xml:space="preserve">building </w:t>
      </w:r>
      <w:r w:rsidR="00B7462B">
        <w:t xml:space="preserve">of </w:t>
      </w:r>
      <w:r>
        <w:t>this survey. Qualitative analysis helped us produce a d</w:t>
      </w:r>
      <w:r w:rsidR="00B7462B">
        <w:t>ataset with the potential of</w:t>
      </w:r>
      <w:r>
        <w:t xml:space="preserve"> perform</w:t>
      </w:r>
      <w:r w:rsidR="00B7462B">
        <w:t>ing</w:t>
      </w:r>
      <w:r>
        <w:t xml:space="preserve"> multiple quantitative analyses</w:t>
      </w:r>
      <w:r w:rsidR="00B7462B">
        <w:t>.</w:t>
      </w:r>
      <w:r w:rsidR="006A1F48">
        <w:t xml:space="preserve"> </w:t>
      </w:r>
    </w:p>
    <w:p w14:paraId="4DE970FC" w14:textId="77777777" w:rsidR="00D84F85" w:rsidRDefault="00D84F85" w:rsidP="008E520A">
      <w:pPr>
        <w:jc w:val="both"/>
      </w:pPr>
    </w:p>
    <w:p w14:paraId="04D750CE" w14:textId="7B176661" w:rsidR="00393B08" w:rsidRDefault="00D84F85" w:rsidP="008E520A">
      <w:pPr>
        <w:jc w:val="both"/>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every scientific insight</w:t>
      </w:r>
      <w:r w:rsidR="006A1F48">
        <w:t xml:space="preserve"> </w:t>
      </w:r>
      <w:r>
        <w:t>with an explanation in simple language, relevant to the question at hand.</w:t>
      </w:r>
    </w:p>
    <w:p w14:paraId="161D05BC" w14:textId="77777777" w:rsidR="00400CFA" w:rsidRDefault="00400CFA" w:rsidP="008E520A">
      <w:pPr>
        <w:jc w:val="both"/>
      </w:pPr>
    </w:p>
    <w:p w14:paraId="5A0893C2" w14:textId="54B632EC" w:rsidR="00B12A76" w:rsidRDefault="00400CFA" w:rsidP="008E520A">
      <w:pPr>
        <w:jc w:val="both"/>
      </w:pPr>
      <w:r>
        <w:t>We will begin by exploring the variables, the average values and basic correlations, visualizing how characteristics behave with o</w:t>
      </w:r>
      <w:r w:rsidR="000F4136">
        <w:t xml:space="preserve">ne another. Following our exploratory phase, we will inspect cause and effect </w:t>
      </w:r>
      <w:r w:rsidR="006A1F48">
        <w:t xml:space="preserve">relationships </w:t>
      </w:r>
      <w:r w:rsidR="000F4136">
        <w:t xml:space="preserve">between </w:t>
      </w:r>
      <w:r w:rsidR="006A1F48">
        <w:t xml:space="preserve">pairs of variables, as well as </w:t>
      </w:r>
      <w:r w:rsidR="00D84F85">
        <w:t>predict specific variables using all available data</w:t>
      </w:r>
      <w:r w:rsidR="006A1F48">
        <w:t>.</w:t>
      </w:r>
      <w:r w:rsidR="00D84F85">
        <w:t xml:space="preserve"> I will use multiple techniques to perform this analysis of causality</w:t>
      </w:r>
      <w:r w:rsidR="00B12A76">
        <w:t xml:space="preserve"> in hopes of providing variable importance in the prediction of key factors of the poor. The result will be a set of priorities for aid workers to pursue in the betterment of </w:t>
      </w:r>
      <w:r w:rsidR="006D5190">
        <w:t>certain economic or societal indicators.</w:t>
      </w:r>
    </w:p>
    <w:p w14:paraId="2DECE98D" w14:textId="77777777" w:rsidR="00B12A76" w:rsidRDefault="00B12A76" w:rsidP="008E520A">
      <w:pPr>
        <w:jc w:val="both"/>
      </w:pPr>
    </w:p>
    <w:p w14:paraId="0B27AF0A" w14:textId="518A7212" w:rsidR="00B12A76" w:rsidRDefault="00B12A76" w:rsidP="008E520A">
      <w:pPr>
        <w:jc w:val="both"/>
      </w:pPr>
      <w:r>
        <w:t>The succeeding analysis will be that of understanding natural segments that exist within the poorest of the poor</w:t>
      </w:r>
      <w:r w:rsidR="00B7462B">
        <w:t xml:space="preserve"> in Pamplona Alta</w:t>
      </w:r>
      <w:r>
        <w:t>. Again, using multiple techniques, I will attempt to determine the groups of peop</w:t>
      </w:r>
      <w:r w:rsidR="006D5190">
        <w:t>le that exist within those surveyed. What commonalities do certain segments have? How can we target aid campaigns to help certain groups? These are a few of the many questions a segmentation analysis will help us answer.</w:t>
      </w:r>
    </w:p>
    <w:p w14:paraId="779BFAEF" w14:textId="77777777" w:rsidR="006D5190" w:rsidRDefault="006D5190" w:rsidP="008E520A">
      <w:pPr>
        <w:jc w:val="both"/>
      </w:pPr>
    </w:p>
    <w:p w14:paraId="52910D03" w14:textId="55192B56" w:rsidR="006D5190" w:rsidRDefault="006D5190" w:rsidP="008E520A">
      <w:pPr>
        <w:jc w:val="both"/>
      </w:pPr>
      <w:r>
        <w:t xml:space="preserve">Our quantitative and qualitative analyses will come to fruition in the final recommendation portion of this process. We will present questions and provide actionable insight into those questions, as determined by our analysis. We will build a road map for aid, a list of how we can help, who we can help and the logistical </w:t>
      </w:r>
      <w:r w:rsidR="000C7AF8">
        <w:t>ways</w:t>
      </w:r>
      <w:r>
        <w:t xml:space="preserve"> to do so. Our intent is to tie every insight to action and offer suggestions as to the best action available given what we have learned from the analysis. So, let’s get started!</w:t>
      </w:r>
    </w:p>
    <w:p w14:paraId="3C4B14D7" w14:textId="77777777" w:rsidR="003A0BB8" w:rsidRDefault="003A0BB8" w:rsidP="008E520A">
      <w:pPr>
        <w:jc w:val="both"/>
      </w:pPr>
    </w:p>
    <w:p w14:paraId="46BCAC0C" w14:textId="77777777" w:rsidR="00BB32F3" w:rsidRDefault="00BB32F3">
      <w:pPr>
        <w:rPr>
          <w:b/>
          <w:color w:val="767171" w:themeColor="background2" w:themeShade="80"/>
          <w:sz w:val="36"/>
          <w:szCs w:val="36"/>
        </w:rPr>
      </w:pPr>
      <w:r>
        <w:rPr>
          <w:b/>
          <w:color w:val="767171" w:themeColor="background2" w:themeShade="80"/>
          <w:sz w:val="36"/>
          <w:szCs w:val="36"/>
        </w:rPr>
        <w:br w:type="page"/>
      </w:r>
    </w:p>
    <w:p w14:paraId="7F17ED3B" w14:textId="1582672B" w:rsidR="003A0BB8" w:rsidRPr="00765E7F" w:rsidRDefault="0077283E" w:rsidP="0077283E">
      <w:pPr>
        <w:jc w:val="center"/>
        <w:rPr>
          <w:b/>
          <w:color w:val="323E4F" w:themeColor="text2" w:themeShade="BF"/>
          <w:sz w:val="36"/>
          <w:szCs w:val="36"/>
        </w:rPr>
      </w:pPr>
      <w:r w:rsidRPr="00765E7F">
        <w:rPr>
          <w:b/>
          <w:color w:val="323E4F" w:themeColor="text2" w:themeShade="BF"/>
          <w:sz w:val="36"/>
          <w:szCs w:val="36"/>
        </w:rPr>
        <w:t>Proportions of Binary Variables</w:t>
      </w:r>
    </w:p>
    <w:p w14:paraId="53F4E65F" w14:textId="77777777" w:rsidR="003A0BB8" w:rsidRDefault="003A0BB8" w:rsidP="008E520A">
      <w:pPr>
        <w:jc w:val="both"/>
      </w:pPr>
    </w:p>
    <w:p w14:paraId="5C82D3D4" w14:textId="3998107D"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p>
    <w:p w14:paraId="22054DCD" w14:textId="77777777" w:rsidR="003A0BB8" w:rsidRDefault="003A0BB8" w:rsidP="003A0BB8">
      <w:pPr>
        <w:jc w:val="both"/>
      </w:pPr>
    </w:p>
    <w:tbl>
      <w:tblPr>
        <w:tblStyle w:val="TableGrid"/>
        <w:tblpPr w:leftFromText="180" w:rightFromText="180" w:vertAnchor="text" w:horzAnchor="page" w:tblpXSpec="center" w:tblpY="-94"/>
        <w:tblW w:w="10597"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Look w:val="04A0" w:firstRow="1" w:lastRow="0" w:firstColumn="1" w:lastColumn="0" w:noHBand="0" w:noVBand="1"/>
      </w:tblPr>
      <w:tblGrid>
        <w:gridCol w:w="3531"/>
        <w:gridCol w:w="3533"/>
        <w:gridCol w:w="3533"/>
      </w:tblGrid>
      <w:tr w:rsidR="00D51DCA" w14:paraId="7752F4F8" w14:textId="77777777" w:rsidTr="00B5216A">
        <w:trPr>
          <w:trHeight w:val="1560"/>
        </w:trPr>
        <w:tc>
          <w:tcPr>
            <w:tcW w:w="3531" w:type="dxa"/>
            <w:shd w:val="clear" w:color="auto" w:fill="D5DCE4" w:themeFill="text2" w:themeFillTint="33"/>
            <w:vAlign w:val="center"/>
          </w:tcPr>
          <w:p w14:paraId="4E52708E"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Internet Access</w:t>
            </w:r>
          </w:p>
          <w:p w14:paraId="4BB4CA62" w14:textId="7F687F7E" w:rsidR="00D51DCA" w:rsidRPr="009F780D" w:rsidRDefault="00703A22" w:rsidP="00D51DCA">
            <w:pPr>
              <w:jc w:val="center"/>
              <w:rPr>
                <w:color w:val="2F5496" w:themeColor="accent5" w:themeShade="BF"/>
                <w:sz w:val="48"/>
                <w:szCs w:val="48"/>
              </w:rPr>
            </w:pPr>
            <w:r>
              <w:rPr>
                <w:color w:val="7B7B7B" w:themeColor="accent3" w:themeShade="BF"/>
                <w:sz w:val="48"/>
                <w:szCs w:val="48"/>
              </w:rPr>
              <w:t>11.06</w:t>
            </w:r>
            <w:r w:rsidR="00D51DCA" w:rsidRPr="009F780D">
              <w:rPr>
                <w:color w:val="7B7B7B" w:themeColor="accent3" w:themeShade="BF"/>
                <w:sz w:val="48"/>
                <w:szCs w:val="48"/>
              </w:rPr>
              <w:t>%</w:t>
            </w:r>
          </w:p>
        </w:tc>
        <w:tc>
          <w:tcPr>
            <w:tcW w:w="3533" w:type="dxa"/>
            <w:shd w:val="clear" w:color="auto" w:fill="D5DCE4" w:themeFill="text2" w:themeFillTint="33"/>
            <w:vAlign w:val="center"/>
          </w:tcPr>
          <w:p w14:paraId="71C4EE49"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Access to Water</w:t>
            </w:r>
          </w:p>
          <w:p w14:paraId="2AF65ACF" w14:textId="42B02BA2" w:rsidR="00D51DCA" w:rsidRPr="009F780D" w:rsidRDefault="00703A22" w:rsidP="00D51DCA">
            <w:pPr>
              <w:jc w:val="center"/>
              <w:rPr>
                <w:color w:val="2F5496" w:themeColor="accent5" w:themeShade="BF"/>
                <w:sz w:val="48"/>
                <w:szCs w:val="48"/>
              </w:rPr>
            </w:pPr>
            <w:r>
              <w:rPr>
                <w:color w:val="7B7B7B" w:themeColor="accent3" w:themeShade="BF"/>
                <w:sz w:val="48"/>
                <w:szCs w:val="48"/>
              </w:rPr>
              <w:t>70.00</w:t>
            </w:r>
            <w:r w:rsidR="00D51DCA" w:rsidRPr="009F780D">
              <w:rPr>
                <w:color w:val="7B7B7B" w:themeColor="accent3" w:themeShade="BF"/>
                <w:sz w:val="48"/>
                <w:szCs w:val="48"/>
              </w:rPr>
              <w:t>%</w:t>
            </w:r>
          </w:p>
        </w:tc>
        <w:tc>
          <w:tcPr>
            <w:tcW w:w="3533" w:type="dxa"/>
            <w:shd w:val="clear" w:color="auto" w:fill="D5DCE4" w:themeFill="text2" w:themeFillTint="33"/>
            <w:vAlign w:val="center"/>
          </w:tcPr>
          <w:p w14:paraId="48068D71"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Bank Accounts</w:t>
            </w:r>
          </w:p>
          <w:p w14:paraId="3E6D0483" w14:textId="5EEABE94" w:rsidR="00D51DCA" w:rsidRPr="009F780D" w:rsidRDefault="00703A22" w:rsidP="00D51DCA">
            <w:pPr>
              <w:jc w:val="center"/>
              <w:rPr>
                <w:color w:val="2F5496" w:themeColor="accent5" w:themeShade="BF"/>
                <w:sz w:val="48"/>
                <w:szCs w:val="48"/>
              </w:rPr>
            </w:pPr>
            <w:r>
              <w:rPr>
                <w:color w:val="7B7B7B" w:themeColor="accent3" w:themeShade="BF"/>
                <w:sz w:val="48"/>
                <w:szCs w:val="48"/>
              </w:rPr>
              <w:t>3.89</w:t>
            </w:r>
            <w:r w:rsidR="00D51DCA" w:rsidRPr="009F780D">
              <w:rPr>
                <w:color w:val="7B7B7B" w:themeColor="accent3" w:themeShade="BF"/>
                <w:sz w:val="48"/>
                <w:szCs w:val="48"/>
              </w:rPr>
              <w:t>%</w:t>
            </w:r>
          </w:p>
        </w:tc>
      </w:tr>
      <w:tr w:rsidR="00D51DCA" w14:paraId="6789A891" w14:textId="77777777" w:rsidTr="00B5216A">
        <w:trPr>
          <w:trHeight w:val="1560"/>
        </w:trPr>
        <w:tc>
          <w:tcPr>
            <w:tcW w:w="3531" w:type="dxa"/>
            <w:shd w:val="clear" w:color="auto" w:fill="D5DCE4" w:themeFill="text2" w:themeFillTint="33"/>
            <w:vAlign w:val="center"/>
          </w:tcPr>
          <w:p w14:paraId="448CD710" w14:textId="5DCDB9BA" w:rsidR="00D51DCA" w:rsidRDefault="00D51DCA" w:rsidP="00D51DCA">
            <w:pPr>
              <w:jc w:val="center"/>
              <w:rPr>
                <w:color w:val="2F5496" w:themeColor="accent5" w:themeShade="BF"/>
                <w:sz w:val="32"/>
                <w:szCs w:val="32"/>
              </w:rPr>
            </w:pPr>
            <w:r>
              <w:rPr>
                <w:color w:val="2F5496" w:themeColor="accent5" w:themeShade="BF"/>
                <w:sz w:val="32"/>
                <w:szCs w:val="32"/>
              </w:rPr>
              <w:t>Regularly Attend</w:t>
            </w:r>
          </w:p>
          <w:p w14:paraId="6A235C26"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Church Services</w:t>
            </w:r>
          </w:p>
          <w:p w14:paraId="699307C0" w14:textId="1F8BCD20" w:rsidR="00D51DCA" w:rsidRPr="009F780D" w:rsidRDefault="00703A22" w:rsidP="00D51DCA">
            <w:pPr>
              <w:jc w:val="center"/>
              <w:rPr>
                <w:color w:val="2F5496" w:themeColor="accent5" w:themeShade="BF"/>
                <w:sz w:val="48"/>
                <w:szCs w:val="48"/>
              </w:rPr>
            </w:pPr>
            <w:r>
              <w:rPr>
                <w:color w:val="7B7B7B" w:themeColor="accent3" w:themeShade="BF"/>
                <w:sz w:val="48"/>
                <w:szCs w:val="48"/>
              </w:rPr>
              <w:t>88.71</w:t>
            </w:r>
            <w:r w:rsidR="00D51DCA" w:rsidRPr="009F780D">
              <w:rPr>
                <w:color w:val="7B7B7B" w:themeColor="accent3" w:themeShade="BF"/>
                <w:sz w:val="48"/>
                <w:szCs w:val="48"/>
              </w:rPr>
              <w:t>%</w:t>
            </w:r>
          </w:p>
        </w:tc>
        <w:tc>
          <w:tcPr>
            <w:tcW w:w="3533" w:type="dxa"/>
            <w:shd w:val="clear" w:color="auto" w:fill="D5DCE4" w:themeFill="text2" w:themeFillTint="33"/>
            <w:vAlign w:val="center"/>
          </w:tcPr>
          <w:p w14:paraId="489D4ACF"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Have Child Care</w:t>
            </w:r>
          </w:p>
          <w:p w14:paraId="554BBCEB" w14:textId="76ECF46B" w:rsidR="00D51DCA" w:rsidRPr="009F780D" w:rsidRDefault="00703A22" w:rsidP="00D51DCA">
            <w:pPr>
              <w:jc w:val="center"/>
              <w:rPr>
                <w:color w:val="2F5496" w:themeColor="accent5" w:themeShade="BF"/>
                <w:sz w:val="48"/>
                <w:szCs w:val="48"/>
              </w:rPr>
            </w:pPr>
            <w:r>
              <w:rPr>
                <w:color w:val="7B7B7B" w:themeColor="accent3" w:themeShade="BF"/>
                <w:sz w:val="48"/>
                <w:szCs w:val="48"/>
              </w:rPr>
              <w:t>57.45</w:t>
            </w:r>
            <w:r w:rsidR="00D51DCA" w:rsidRPr="009F780D">
              <w:rPr>
                <w:color w:val="7B7B7B" w:themeColor="accent3" w:themeShade="BF"/>
                <w:sz w:val="48"/>
                <w:szCs w:val="48"/>
              </w:rPr>
              <w:t>%</w:t>
            </w:r>
          </w:p>
        </w:tc>
        <w:tc>
          <w:tcPr>
            <w:tcW w:w="3533" w:type="dxa"/>
            <w:shd w:val="clear" w:color="auto" w:fill="D5DCE4" w:themeFill="text2" w:themeFillTint="33"/>
            <w:vAlign w:val="center"/>
          </w:tcPr>
          <w:p w14:paraId="559B556B" w14:textId="385AF275" w:rsidR="00D51DCA" w:rsidRDefault="00D51DCA" w:rsidP="00D51DCA">
            <w:pPr>
              <w:jc w:val="center"/>
              <w:rPr>
                <w:color w:val="2F5496" w:themeColor="accent5" w:themeShade="BF"/>
                <w:sz w:val="32"/>
                <w:szCs w:val="32"/>
              </w:rPr>
            </w:pPr>
            <w:r>
              <w:rPr>
                <w:color w:val="2F5496" w:themeColor="accent5" w:themeShade="BF"/>
                <w:sz w:val="32"/>
                <w:szCs w:val="32"/>
              </w:rPr>
              <w:t>Have a Father</w:t>
            </w:r>
          </w:p>
          <w:p w14:paraId="4328BFBD" w14:textId="77777777" w:rsidR="00D51DCA" w:rsidRPr="009F780D" w:rsidRDefault="00D51DCA" w:rsidP="00D51DCA">
            <w:pPr>
              <w:jc w:val="center"/>
              <w:rPr>
                <w:color w:val="2F5496" w:themeColor="accent5" w:themeShade="BF"/>
                <w:sz w:val="32"/>
                <w:szCs w:val="32"/>
              </w:rPr>
            </w:pPr>
            <w:r>
              <w:rPr>
                <w:color w:val="2F5496" w:themeColor="accent5" w:themeShade="BF"/>
                <w:sz w:val="32"/>
                <w:szCs w:val="32"/>
              </w:rPr>
              <w:t>Present in Home</w:t>
            </w:r>
          </w:p>
          <w:p w14:paraId="0D5095A6" w14:textId="2A166331" w:rsidR="00D51DCA" w:rsidRPr="009F780D" w:rsidRDefault="00703A22" w:rsidP="00703A22">
            <w:pPr>
              <w:jc w:val="center"/>
              <w:rPr>
                <w:color w:val="2F5496" w:themeColor="accent5" w:themeShade="BF"/>
                <w:sz w:val="48"/>
                <w:szCs w:val="48"/>
              </w:rPr>
            </w:pPr>
            <w:r>
              <w:rPr>
                <w:color w:val="7B7B7B" w:themeColor="accent3" w:themeShade="BF"/>
                <w:sz w:val="48"/>
                <w:szCs w:val="48"/>
              </w:rPr>
              <w:t>54.82</w:t>
            </w:r>
            <w:r w:rsidRPr="009F780D">
              <w:rPr>
                <w:color w:val="7B7B7B" w:themeColor="accent3" w:themeShade="BF"/>
                <w:sz w:val="48"/>
                <w:szCs w:val="48"/>
              </w:rPr>
              <w:t xml:space="preserve"> </w:t>
            </w:r>
            <w:r w:rsidR="00D51DCA" w:rsidRPr="009F780D">
              <w:rPr>
                <w:color w:val="7B7B7B" w:themeColor="accent3" w:themeShade="BF"/>
                <w:sz w:val="48"/>
                <w:szCs w:val="48"/>
              </w:rPr>
              <w:t>%</w:t>
            </w:r>
          </w:p>
        </w:tc>
      </w:tr>
    </w:tbl>
    <w:p w14:paraId="276B5951" w14:textId="2714A369" w:rsidR="003A0BB8" w:rsidRDefault="00D51DCA" w:rsidP="003A0BB8">
      <w:pPr>
        <w:jc w:val="both"/>
      </w:pPr>
      <w:r>
        <w:t xml:space="preserve"> </w:t>
      </w:r>
      <w:r w:rsidR="003A0BB8">
        <w:t>The initial pulse we get from the binary proportional averages is that we can affirm some of our pre-conceived ideas surrounding broken families and presence of a dark economy implying sparse routes to traditional credit sources.</w:t>
      </w:r>
    </w:p>
    <w:p w14:paraId="0BA354E7" w14:textId="695A01F4" w:rsidR="00D51DCA" w:rsidRDefault="00D51DCA" w:rsidP="006A1F48">
      <w:pPr>
        <w:jc w:val="both"/>
      </w:pPr>
    </w:p>
    <w:p w14:paraId="3D09DA23" w14:textId="77777777" w:rsidR="00D51DCA" w:rsidRDefault="00D51DCA">
      <w:r>
        <w:br w:type="page"/>
      </w:r>
    </w:p>
    <w:p w14:paraId="3E024B27" w14:textId="32A18AF2" w:rsidR="00D51DCA" w:rsidRPr="00765E7F" w:rsidRDefault="00D51DCA" w:rsidP="0077283E">
      <w:pPr>
        <w:jc w:val="center"/>
        <w:rPr>
          <w:b/>
          <w:color w:val="323E4F" w:themeColor="text2" w:themeShade="BF"/>
          <w:sz w:val="36"/>
          <w:szCs w:val="36"/>
        </w:rPr>
      </w:pPr>
      <w:r w:rsidRPr="00765E7F">
        <w:rPr>
          <w:b/>
          <w:color w:val="323E4F" w:themeColor="text2" w:themeShade="BF"/>
          <w:sz w:val="36"/>
          <w:szCs w:val="36"/>
        </w:rPr>
        <w:t xml:space="preserve">Understand </w:t>
      </w:r>
      <w:r w:rsidRPr="00765E7F">
        <w:rPr>
          <w:b/>
          <w:color w:val="323E4F" w:themeColor="text2" w:themeShade="BF"/>
          <w:sz w:val="36"/>
          <w:szCs w:val="36"/>
        </w:rPr>
        <w:t>Average Values</w:t>
      </w:r>
      <w:r w:rsidRPr="00765E7F">
        <w:rPr>
          <w:b/>
          <w:color w:val="323E4F" w:themeColor="text2" w:themeShade="BF"/>
          <w:sz w:val="36"/>
          <w:szCs w:val="36"/>
        </w:rPr>
        <w:t xml:space="preserve"> of </w:t>
      </w:r>
      <w:r w:rsidRPr="00765E7F">
        <w:rPr>
          <w:b/>
          <w:color w:val="323E4F" w:themeColor="text2" w:themeShade="BF"/>
          <w:sz w:val="36"/>
          <w:szCs w:val="36"/>
        </w:rPr>
        <w:t>Numeric</w:t>
      </w:r>
      <w:r w:rsidRPr="00765E7F">
        <w:rPr>
          <w:b/>
          <w:color w:val="323E4F" w:themeColor="text2" w:themeShade="BF"/>
          <w:sz w:val="36"/>
          <w:szCs w:val="36"/>
        </w:rPr>
        <w:t xml:space="preserve"> </w:t>
      </w:r>
      <w:r w:rsidRPr="00765E7F">
        <w:rPr>
          <w:b/>
          <w:color w:val="323E4F" w:themeColor="text2" w:themeShade="BF"/>
          <w:sz w:val="36"/>
          <w:szCs w:val="36"/>
        </w:rPr>
        <w:t>Variables</w:t>
      </w:r>
    </w:p>
    <w:p w14:paraId="7909FA38" w14:textId="77777777" w:rsidR="00D51DCA" w:rsidRDefault="00D51DCA" w:rsidP="00D51DCA">
      <w:pPr>
        <w:jc w:val="both"/>
      </w:pPr>
    </w:p>
    <w:p w14:paraId="2BC17414" w14:textId="414EFB51" w:rsidR="00094A8F" w:rsidRDefault="00094A8F" w:rsidP="00094A8F">
      <w:pPr>
        <w:jc w:val="both"/>
      </w:pPr>
      <w:r>
        <w:t>Inspecting the numeric means of our survey results, we can begin to get a sense of the lives lead by the poorest of the poor in Pamplona Alta. We see th</w:t>
      </w:r>
      <w:r w:rsidR="00443CD3">
        <w:t xml:space="preserve">at the average age of the mother when she had her first child </w:t>
      </w:r>
      <w:r>
        <w:t>is 21, which is young by developed world standards, but not nearly as young as our qualitative guess would have assumed; thus looking into the distribution of this variable could provide further insight.</w:t>
      </w:r>
    </w:p>
    <w:p w14:paraId="378EE07C" w14:textId="77777777" w:rsidR="00094A8F" w:rsidRDefault="00094A8F" w:rsidP="00094A8F">
      <w:pPr>
        <w:jc w:val="both"/>
      </w:pPr>
    </w:p>
    <w:tbl>
      <w:tblPr>
        <w:tblStyle w:val="TableGrid"/>
        <w:tblpPr w:leftFromText="180" w:rightFromText="180" w:vertAnchor="text" w:horzAnchor="page" w:tblpXSpec="center" w:tblpY="97"/>
        <w:tblW w:w="10788"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Look w:val="04A0" w:firstRow="1" w:lastRow="0" w:firstColumn="1" w:lastColumn="0" w:noHBand="0" w:noVBand="1"/>
      </w:tblPr>
      <w:tblGrid>
        <w:gridCol w:w="2622"/>
        <w:gridCol w:w="2798"/>
        <w:gridCol w:w="2741"/>
        <w:gridCol w:w="2627"/>
      </w:tblGrid>
      <w:tr w:rsidR="00B5216A" w14:paraId="3C28D157" w14:textId="77777777" w:rsidTr="00B5216A">
        <w:trPr>
          <w:trHeight w:val="1694"/>
        </w:trPr>
        <w:tc>
          <w:tcPr>
            <w:tcW w:w="2622" w:type="dxa"/>
            <w:shd w:val="clear" w:color="auto" w:fill="A8D08D" w:themeFill="accent6" w:themeFillTint="99"/>
            <w:vAlign w:val="center"/>
          </w:tcPr>
          <w:p w14:paraId="53FC17B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Household Size</w:t>
            </w:r>
          </w:p>
          <w:p w14:paraId="0925E1F5"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5 people</w:t>
            </w:r>
          </w:p>
        </w:tc>
        <w:tc>
          <w:tcPr>
            <w:tcW w:w="2798" w:type="dxa"/>
            <w:shd w:val="clear" w:color="auto" w:fill="A8D08D" w:themeFill="accent6" w:themeFillTint="99"/>
            <w:vAlign w:val="center"/>
          </w:tcPr>
          <w:p w14:paraId="0D5A22C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Time in Home</w:t>
            </w:r>
          </w:p>
          <w:p w14:paraId="55F45380"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14 years</w:t>
            </w:r>
          </w:p>
        </w:tc>
        <w:tc>
          <w:tcPr>
            <w:tcW w:w="2741" w:type="dxa"/>
            <w:shd w:val="clear" w:color="auto" w:fill="A8D08D" w:themeFill="accent6" w:themeFillTint="99"/>
            <w:vAlign w:val="center"/>
          </w:tcPr>
          <w:p w14:paraId="19344C57"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Mother’s Age at First Child</w:t>
            </w:r>
          </w:p>
          <w:p w14:paraId="06615C3B" w14:textId="77777777" w:rsidR="00094A8F" w:rsidRPr="00541ED8" w:rsidRDefault="00094A8F" w:rsidP="007E15B2">
            <w:pPr>
              <w:jc w:val="center"/>
              <w:rPr>
                <w:color w:val="2F5496" w:themeColor="accent5" w:themeShade="BF"/>
                <w:sz w:val="40"/>
                <w:szCs w:val="40"/>
              </w:rPr>
            </w:pPr>
            <w:r w:rsidRPr="00541ED8">
              <w:rPr>
                <w:color w:val="7B7B7B" w:themeColor="accent3" w:themeShade="BF"/>
                <w:sz w:val="40"/>
                <w:szCs w:val="40"/>
              </w:rPr>
              <w:t>21 years old</w:t>
            </w:r>
          </w:p>
        </w:tc>
        <w:tc>
          <w:tcPr>
            <w:tcW w:w="2627" w:type="dxa"/>
            <w:shd w:val="clear" w:color="auto" w:fill="A8D08D" w:themeFill="accent6" w:themeFillTint="99"/>
            <w:vAlign w:val="center"/>
          </w:tcPr>
          <w:p w14:paraId="601C06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 Commute</w:t>
            </w:r>
          </w:p>
          <w:p w14:paraId="2E405EC5" w14:textId="77777777" w:rsidR="00094A8F" w:rsidRPr="00541ED8" w:rsidRDefault="00094A8F" w:rsidP="007E15B2">
            <w:pPr>
              <w:jc w:val="center"/>
              <w:rPr>
                <w:color w:val="7B7B7B" w:themeColor="accent3" w:themeShade="BF"/>
                <w:sz w:val="40"/>
                <w:szCs w:val="40"/>
              </w:rPr>
            </w:pPr>
            <w:r w:rsidRPr="00541ED8">
              <w:rPr>
                <w:color w:val="7B7B7B" w:themeColor="accent3" w:themeShade="BF"/>
                <w:sz w:val="40"/>
                <w:szCs w:val="40"/>
              </w:rPr>
              <w:t xml:space="preserve">1 hour and </w:t>
            </w:r>
          </w:p>
          <w:p w14:paraId="76808986" w14:textId="17C2FF84" w:rsidR="00094A8F" w:rsidRPr="00956F8C" w:rsidRDefault="00A2327C" w:rsidP="007E15B2">
            <w:pPr>
              <w:jc w:val="center"/>
              <w:rPr>
                <w:color w:val="385623" w:themeColor="accent6" w:themeShade="80"/>
                <w:sz w:val="32"/>
                <w:szCs w:val="32"/>
              </w:rPr>
            </w:pPr>
            <w:r>
              <w:rPr>
                <w:color w:val="7B7B7B" w:themeColor="accent3" w:themeShade="BF"/>
                <w:sz w:val="40"/>
                <w:szCs w:val="40"/>
              </w:rPr>
              <w:t>10</w:t>
            </w:r>
            <w:r w:rsidR="00094A8F" w:rsidRPr="00541ED8">
              <w:rPr>
                <w:color w:val="7B7B7B" w:themeColor="accent3" w:themeShade="BF"/>
                <w:sz w:val="40"/>
                <w:szCs w:val="40"/>
              </w:rPr>
              <w:t xml:space="preserve"> minutes</w:t>
            </w:r>
          </w:p>
        </w:tc>
      </w:tr>
      <w:tr w:rsidR="00B5216A" w14:paraId="22D68802" w14:textId="77777777" w:rsidTr="00B5216A">
        <w:trPr>
          <w:trHeight w:val="1663"/>
        </w:trPr>
        <w:tc>
          <w:tcPr>
            <w:tcW w:w="2622" w:type="dxa"/>
            <w:shd w:val="clear" w:color="auto" w:fill="A8D08D" w:themeFill="accent6" w:themeFillTint="99"/>
            <w:vAlign w:val="center"/>
          </w:tcPr>
          <w:p w14:paraId="04F3D39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Working in House</w:t>
            </w:r>
          </w:p>
          <w:p w14:paraId="190931A8" w14:textId="3ED23A1D" w:rsidR="00094A8F" w:rsidRPr="00541ED8" w:rsidRDefault="00727D61" w:rsidP="007E15B2">
            <w:pPr>
              <w:jc w:val="center"/>
              <w:rPr>
                <w:color w:val="2F5496" w:themeColor="accent5" w:themeShade="BF"/>
                <w:sz w:val="44"/>
                <w:szCs w:val="44"/>
              </w:rPr>
            </w:pPr>
            <w:r>
              <w:rPr>
                <w:color w:val="7B7B7B" w:themeColor="accent3" w:themeShade="BF"/>
                <w:sz w:val="44"/>
                <w:szCs w:val="44"/>
              </w:rPr>
              <w:t xml:space="preserve">1 to </w:t>
            </w:r>
            <w:r w:rsidR="00094A8F" w:rsidRPr="00541ED8">
              <w:rPr>
                <w:color w:val="7B7B7B" w:themeColor="accent3" w:themeShade="BF"/>
                <w:sz w:val="44"/>
                <w:szCs w:val="44"/>
              </w:rPr>
              <w:t>2 people</w:t>
            </w:r>
          </w:p>
        </w:tc>
        <w:tc>
          <w:tcPr>
            <w:tcW w:w="2798" w:type="dxa"/>
            <w:shd w:val="clear" w:color="auto" w:fill="A8D08D" w:themeFill="accent6" w:themeFillTint="99"/>
            <w:vAlign w:val="center"/>
          </w:tcPr>
          <w:p w14:paraId="10C2BFCB"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School Missed </w:t>
            </w:r>
          </w:p>
          <w:p w14:paraId="1A448658"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51E2AF44" w14:textId="77777777" w:rsidR="00094A8F" w:rsidRPr="009F780D" w:rsidRDefault="00094A8F" w:rsidP="007E15B2">
            <w:pPr>
              <w:jc w:val="center"/>
              <w:rPr>
                <w:color w:val="2F5496" w:themeColor="accent5" w:themeShade="BF"/>
                <w:sz w:val="48"/>
                <w:szCs w:val="48"/>
              </w:rPr>
            </w:pPr>
            <w:r>
              <w:rPr>
                <w:color w:val="7B7B7B" w:themeColor="accent3" w:themeShade="BF"/>
                <w:sz w:val="48"/>
                <w:szCs w:val="48"/>
              </w:rPr>
              <w:t>2 days</w:t>
            </w:r>
          </w:p>
        </w:tc>
        <w:tc>
          <w:tcPr>
            <w:tcW w:w="2741" w:type="dxa"/>
            <w:shd w:val="clear" w:color="auto" w:fill="A8D08D" w:themeFill="accent6" w:themeFillTint="99"/>
            <w:vAlign w:val="center"/>
          </w:tcPr>
          <w:p w14:paraId="006AA09E" w14:textId="77777777" w:rsidR="00094A8F" w:rsidRDefault="00094A8F" w:rsidP="007E15B2">
            <w:pPr>
              <w:jc w:val="center"/>
              <w:rPr>
                <w:color w:val="385623" w:themeColor="accent6" w:themeShade="80"/>
                <w:sz w:val="32"/>
                <w:szCs w:val="32"/>
              </w:rPr>
            </w:pPr>
            <w:r>
              <w:rPr>
                <w:color w:val="385623" w:themeColor="accent6" w:themeShade="80"/>
                <w:sz w:val="32"/>
                <w:szCs w:val="32"/>
              </w:rPr>
              <w:t xml:space="preserve">Household Income </w:t>
            </w:r>
          </w:p>
          <w:p w14:paraId="15A089D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per Month</w:t>
            </w:r>
          </w:p>
          <w:p w14:paraId="4AD5D387" w14:textId="340D878F" w:rsidR="00094A8F" w:rsidRPr="00541ED8" w:rsidRDefault="00703A22" w:rsidP="007E15B2">
            <w:pPr>
              <w:jc w:val="center"/>
              <w:rPr>
                <w:color w:val="2F5496" w:themeColor="accent5" w:themeShade="BF"/>
                <w:sz w:val="44"/>
                <w:szCs w:val="44"/>
              </w:rPr>
            </w:pPr>
            <w:r>
              <w:rPr>
                <w:color w:val="7B7B7B" w:themeColor="accent3" w:themeShade="BF"/>
                <w:sz w:val="44"/>
                <w:szCs w:val="44"/>
              </w:rPr>
              <w:t xml:space="preserve">649 </w:t>
            </w:r>
            <w:r w:rsidR="00094A8F" w:rsidRPr="00541ED8">
              <w:rPr>
                <w:color w:val="7B7B7B" w:themeColor="accent3" w:themeShade="BF"/>
                <w:sz w:val="44"/>
                <w:szCs w:val="44"/>
              </w:rPr>
              <w:t>Soles</w:t>
            </w:r>
          </w:p>
        </w:tc>
        <w:tc>
          <w:tcPr>
            <w:tcW w:w="2627" w:type="dxa"/>
            <w:shd w:val="clear" w:color="auto" w:fill="A8D08D" w:themeFill="accent6" w:themeFillTint="99"/>
            <w:vAlign w:val="center"/>
          </w:tcPr>
          <w:p w14:paraId="0820CB22"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Baptized in Household</w:t>
            </w:r>
          </w:p>
          <w:p w14:paraId="6D1D947E" w14:textId="77777777" w:rsidR="00094A8F" w:rsidRPr="00956F8C" w:rsidRDefault="00094A8F" w:rsidP="007E15B2">
            <w:pPr>
              <w:jc w:val="center"/>
              <w:rPr>
                <w:color w:val="385623" w:themeColor="accent6" w:themeShade="80"/>
                <w:sz w:val="32"/>
                <w:szCs w:val="32"/>
              </w:rPr>
            </w:pPr>
            <w:r>
              <w:rPr>
                <w:color w:val="7B7B7B" w:themeColor="accent3" w:themeShade="BF"/>
                <w:sz w:val="48"/>
                <w:szCs w:val="48"/>
              </w:rPr>
              <w:t>3 people</w:t>
            </w:r>
          </w:p>
        </w:tc>
      </w:tr>
      <w:tr w:rsidR="00B5216A" w14:paraId="5E6FCF85" w14:textId="77777777" w:rsidTr="00B5216A">
        <w:trPr>
          <w:trHeight w:val="1663"/>
        </w:trPr>
        <w:tc>
          <w:tcPr>
            <w:tcW w:w="2622" w:type="dxa"/>
            <w:shd w:val="clear" w:color="auto" w:fill="A8D08D" w:themeFill="accent6" w:themeFillTint="99"/>
            <w:vAlign w:val="center"/>
          </w:tcPr>
          <w:p w14:paraId="1B2C6D4D"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Women in House</w:t>
            </w:r>
          </w:p>
          <w:p w14:paraId="1269DBC5" w14:textId="03CFA057"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798" w:type="dxa"/>
            <w:shd w:val="clear" w:color="auto" w:fill="A8D08D" w:themeFill="accent6" w:themeFillTint="99"/>
            <w:vAlign w:val="center"/>
          </w:tcPr>
          <w:p w14:paraId="0220E245"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Men in House</w:t>
            </w:r>
          </w:p>
          <w:p w14:paraId="42953267" w14:textId="170A807F" w:rsidR="00094A8F" w:rsidRPr="00956F8C" w:rsidRDefault="00094A8F" w:rsidP="00AB507B">
            <w:pPr>
              <w:jc w:val="center"/>
              <w:rPr>
                <w:color w:val="385623" w:themeColor="accent6" w:themeShade="80"/>
                <w:sz w:val="32"/>
                <w:szCs w:val="32"/>
              </w:rPr>
            </w:pPr>
            <w:r w:rsidRPr="00541ED8">
              <w:rPr>
                <w:color w:val="7B7B7B" w:themeColor="accent3" w:themeShade="BF"/>
                <w:sz w:val="44"/>
                <w:szCs w:val="44"/>
              </w:rPr>
              <w:t>2</w:t>
            </w:r>
          </w:p>
        </w:tc>
        <w:tc>
          <w:tcPr>
            <w:tcW w:w="2741" w:type="dxa"/>
            <w:shd w:val="clear" w:color="auto" w:fill="A8D08D" w:themeFill="accent6" w:themeFillTint="99"/>
            <w:vAlign w:val="center"/>
          </w:tcPr>
          <w:p w14:paraId="70BB823E"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Children in House</w:t>
            </w:r>
          </w:p>
          <w:p w14:paraId="648079C9" w14:textId="5192F398" w:rsidR="00094A8F" w:rsidRPr="00956F8C" w:rsidRDefault="00094A8F" w:rsidP="00AB507B">
            <w:pPr>
              <w:jc w:val="center"/>
              <w:rPr>
                <w:color w:val="385623" w:themeColor="accent6" w:themeShade="80"/>
                <w:sz w:val="32"/>
                <w:szCs w:val="32"/>
              </w:rPr>
            </w:pPr>
            <w:r>
              <w:rPr>
                <w:color w:val="7B7B7B" w:themeColor="accent3" w:themeShade="BF"/>
                <w:sz w:val="44"/>
                <w:szCs w:val="44"/>
              </w:rPr>
              <w:t>3</w:t>
            </w:r>
          </w:p>
        </w:tc>
        <w:tc>
          <w:tcPr>
            <w:tcW w:w="2627" w:type="dxa"/>
            <w:shd w:val="clear" w:color="auto" w:fill="A8D08D" w:themeFill="accent6" w:themeFillTint="99"/>
            <w:vAlign w:val="center"/>
          </w:tcPr>
          <w:p w14:paraId="2FCCF833" w14:textId="77777777" w:rsidR="00094A8F" w:rsidRPr="00956F8C" w:rsidRDefault="00094A8F" w:rsidP="007E15B2">
            <w:pPr>
              <w:jc w:val="center"/>
              <w:rPr>
                <w:color w:val="385623" w:themeColor="accent6" w:themeShade="80"/>
                <w:sz w:val="32"/>
                <w:szCs w:val="32"/>
              </w:rPr>
            </w:pPr>
            <w:r>
              <w:rPr>
                <w:color w:val="385623" w:themeColor="accent6" w:themeShade="80"/>
                <w:sz w:val="32"/>
                <w:szCs w:val="32"/>
              </w:rPr>
              <w:t>Elderly in House</w:t>
            </w:r>
          </w:p>
          <w:p w14:paraId="655A90BF" w14:textId="30E90E59" w:rsidR="00094A8F" w:rsidRPr="00956F8C" w:rsidRDefault="00727D61" w:rsidP="00727D61">
            <w:pPr>
              <w:jc w:val="center"/>
              <w:rPr>
                <w:color w:val="385623" w:themeColor="accent6" w:themeShade="80"/>
                <w:sz w:val="32"/>
                <w:szCs w:val="32"/>
              </w:rPr>
            </w:pPr>
            <w:r>
              <w:rPr>
                <w:color w:val="7B7B7B" w:themeColor="accent3" w:themeShade="BF"/>
                <w:sz w:val="44"/>
                <w:szCs w:val="44"/>
              </w:rPr>
              <w:t xml:space="preserve">0 to </w:t>
            </w:r>
            <w:r w:rsidR="00094A8F">
              <w:rPr>
                <w:color w:val="7B7B7B" w:themeColor="accent3" w:themeShade="BF"/>
                <w:sz w:val="44"/>
                <w:szCs w:val="44"/>
              </w:rPr>
              <w:t>1</w:t>
            </w:r>
          </w:p>
        </w:tc>
      </w:tr>
    </w:tbl>
    <w:p w14:paraId="2FAE7CF2" w14:textId="77777777" w:rsidR="00094A8F" w:rsidRDefault="00094A8F" w:rsidP="00094A8F">
      <w:pPr>
        <w:jc w:val="both"/>
      </w:pPr>
    </w:p>
    <w:p w14:paraId="429A2C9E" w14:textId="77777777" w:rsidR="00094A8F" w:rsidRDefault="00094A8F" w:rsidP="00094A8F">
      <w:pPr>
        <w:jc w:val="both"/>
      </w:pPr>
    </w:p>
    <w:p w14:paraId="171697C0" w14:textId="1FB59EB5" w:rsidR="00094A8F" w:rsidRDefault="00094A8F" w:rsidP="00094A8F">
      <w:pPr>
        <w:jc w:val="both"/>
      </w:pPr>
      <w:r>
        <w:t xml:space="preserve">We see that the average time in the home </w:t>
      </w:r>
      <w:r w:rsidR="00E51829">
        <w:t>is nearly triple the required 5-</w:t>
      </w:r>
      <w:r>
        <w:t>year requirement of the government for ownership, which is one good step forward. However, we also see that the average household of 5 is usually living off of the salary of a single person, an</w:t>
      </w:r>
      <w:r w:rsidR="00703A22">
        <w:t>d that average value is only 649 soles a month ($6.3</w:t>
      </w:r>
      <w:r>
        <w:t>0 USD a day</w:t>
      </w:r>
      <w:r w:rsidR="00703A22">
        <w:t xml:space="preserve"> per household or $1.26 per person</w:t>
      </w:r>
      <w:r>
        <w:t>). Looking to the religious aspects of the survey, it is also interesting to note that on average only 2/5 members of households are baptized though a majority attend church services regularly.</w:t>
      </w:r>
    </w:p>
    <w:p w14:paraId="58C84FA7" w14:textId="77777777" w:rsidR="00094A8F" w:rsidRDefault="00094A8F" w:rsidP="00094A8F">
      <w:pPr>
        <w:jc w:val="both"/>
      </w:pPr>
    </w:p>
    <w:p w14:paraId="609C5AF3" w14:textId="03C3219D" w:rsidR="009F780D" w:rsidRDefault="00094A8F" w:rsidP="00094A8F">
      <w:pPr>
        <w:jc w:val="both"/>
      </w:pPr>
      <w:r>
        <w:t>We</w:t>
      </w:r>
      <w:r>
        <w:t xml:space="preserve"> do not want to make any extraneous assumptions from thes</w:t>
      </w:r>
      <w:r>
        <w:t>e average values</w:t>
      </w:r>
      <w:r>
        <w:t>,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378F40F2" w14:textId="58C21E57" w:rsidR="0077283E" w:rsidRPr="00765E7F" w:rsidRDefault="0077283E" w:rsidP="0077283E">
      <w:pPr>
        <w:jc w:val="center"/>
        <w:rPr>
          <w:color w:val="323E4F" w:themeColor="text2" w:themeShade="BF"/>
        </w:rPr>
      </w:pPr>
      <w:r w:rsidRPr="00765E7F">
        <w:rPr>
          <w:b/>
          <w:color w:val="323E4F" w:themeColor="text2" w:themeShade="BF"/>
          <w:sz w:val="36"/>
          <w:szCs w:val="36"/>
        </w:rPr>
        <w:t>Variable Distributions</w:t>
      </w:r>
    </w:p>
    <w:p w14:paraId="6A8649AA" w14:textId="77777777" w:rsidR="0077283E" w:rsidRDefault="0077283E" w:rsidP="0077283E">
      <w:pPr>
        <w:jc w:val="both"/>
      </w:pPr>
    </w:p>
    <w:p w14:paraId="68EE3A7B" w14:textId="3CBD8C7F"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w:t>
      </w:r>
      <w:r>
        <w:t>rs that may have significantly a</w:t>
      </w:r>
      <w:r>
        <w:t>ffec</w:t>
      </w:r>
      <w:r w:rsidR="00A53A0C">
        <w:t>ted our larger groups at whole.</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9744" behindDoc="0" locked="0" layoutInCell="1" allowOverlap="1" wp14:anchorId="409CAFB7" wp14:editId="4ACD5C5C">
            <wp:simplePos x="0" y="0"/>
            <wp:positionH relativeFrom="column">
              <wp:posOffset>3241040</wp:posOffset>
            </wp:positionH>
            <wp:positionV relativeFrom="paragraph">
              <wp:posOffset>111760</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4">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6A0A8C93" w:rsidR="00765E7F" w:rsidRDefault="00A53A0C" w:rsidP="00481090">
      <w:pPr>
        <w:ind w:left="5040"/>
        <w:jc w:val="both"/>
      </w:pPr>
      <w:r>
        <w:rPr>
          <w:noProof/>
        </w:rPr>
        <w:drawing>
          <wp:anchor distT="0" distB="0" distL="114300" distR="114300" simplePos="0" relativeHeight="251678720" behindDoc="0" locked="0" layoutInCell="1" allowOverlap="1" wp14:anchorId="78D7D09B" wp14:editId="0601A63D">
            <wp:simplePos x="0" y="0"/>
            <wp:positionH relativeFrom="column">
              <wp:posOffset>-63500</wp:posOffset>
            </wp:positionH>
            <wp:positionV relativeFrom="paragraph">
              <wp:posOffset>444500</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5">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encouraging. H</w:t>
      </w:r>
      <w:r>
        <w:t xml:space="preserve">owever, the age of the first child in each household most certainly hinders further education beyond primary school for women. </w:t>
      </w:r>
    </w:p>
    <w:p w14:paraId="285510F3" w14:textId="77777777" w:rsidR="00481090" w:rsidRDefault="00481090">
      <w:r>
        <w:br w:type="page"/>
      </w:r>
    </w:p>
    <w:p w14:paraId="7A3CBCFE" w14:textId="23D3A966" w:rsidR="00481090" w:rsidRDefault="00481090" w:rsidP="009F780D">
      <w:pPr>
        <w:jc w:val="both"/>
      </w:pPr>
      <w:r>
        <w:rPr>
          <w:noProof/>
        </w:rPr>
        <w:drawing>
          <wp:anchor distT="0" distB="0" distL="114300" distR="114300" simplePos="0" relativeHeight="251686912" behindDoc="0" locked="0" layoutInCell="1" allowOverlap="1" wp14:anchorId="3BF45377" wp14:editId="710A1376">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AB072" w14:textId="27A14B47" w:rsidR="00765E7F" w:rsidRDefault="00481090" w:rsidP="009F780D">
      <w:pPr>
        <w:jc w:val="both"/>
      </w:pPr>
      <w:r>
        <w:t>The third distribution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6CD68228"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5888" behindDoc="0" locked="0" layoutInCell="1" allowOverlap="1" wp14:anchorId="1CEDE178" wp14:editId="17148F2A">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165ADD3C"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4039E0F7" w:rsidR="00765E7F" w:rsidRDefault="00765E7F" w:rsidP="009F780D">
      <w:pPr>
        <w:jc w:val="both"/>
      </w:pPr>
    </w:p>
    <w:p w14:paraId="124E040F" w14:textId="1747C781" w:rsidR="00765E7F" w:rsidRDefault="00765E7F" w:rsidP="009F780D">
      <w:pPr>
        <w:jc w:val="both"/>
      </w:pPr>
    </w:p>
    <w:p w14:paraId="55FE7C34" w14:textId="728B0918" w:rsidR="00765E7F" w:rsidRDefault="00765E7F" w:rsidP="009F780D">
      <w:pPr>
        <w:jc w:val="both"/>
      </w:pPr>
    </w:p>
    <w:p w14:paraId="1EEFBF0B" w14:textId="51566F86" w:rsidR="00765E7F" w:rsidRDefault="00765E7F" w:rsidP="009F780D">
      <w:pPr>
        <w:jc w:val="both"/>
      </w:pPr>
    </w:p>
    <w:p w14:paraId="7EB50C40" w14:textId="53F55586" w:rsidR="008510B3" w:rsidRDefault="008510B3" w:rsidP="009F780D">
      <w:pPr>
        <w:jc w:val="both"/>
      </w:pPr>
    </w:p>
    <w:p w14:paraId="6D0BB0B5" w14:textId="54BA10D1" w:rsidR="00765E7F" w:rsidRDefault="002272E5" w:rsidP="009F780D">
      <w:pPr>
        <w:jc w:val="both"/>
      </w:pPr>
      <w:r>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t>Nevertheless</w:t>
      </w:r>
      <w:r w:rsidR="00014384">
        <w:t>, we see that a majority of the families surveyed had a household income between 500/S and 1000/S Soles per month (</w:t>
      </w:r>
      <w:r w:rsidR="00014384">
        <w:t xml:space="preserve">$147.84 </w:t>
      </w:r>
      <w:r w:rsidR="00014384">
        <w:t>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7410D9B5" w14:textId="01241039" w:rsidR="00C146EF" w:rsidRDefault="00C218A9" w:rsidP="009F780D">
      <w:pPr>
        <w:jc w:val="both"/>
      </w:pPr>
      <w:r>
        <w:rPr>
          <w:noProof/>
        </w:rPr>
        <w:drawing>
          <wp:anchor distT="0" distB="0" distL="114300" distR="114300" simplePos="0" relativeHeight="251692032" behindDoc="0" locked="0" layoutInCell="1" allowOverlap="1" wp14:anchorId="6404E5CB" wp14:editId="3EE0DE24">
            <wp:simplePos x="0" y="0"/>
            <wp:positionH relativeFrom="margin">
              <wp:align>center</wp:align>
            </wp:positionH>
            <wp:positionV relativeFrom="paragraph">
              <wp:posOffset>217170</wp:posOffset>
            </wp:positionV>
            <wp:extent cx="4826000" cy="2089785"/>
            <wp:effectExtent l="25400" t="25400" r="25400" b="1841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237"/>
                    <a:stretch/>
                  </pic:blipFill>
                  <pic:spPr bwMode="auto">
                    <a:xfrm>
                      <a:off x="0" y="0"/>
                      <a:ext cx="4826000" cy="208978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562EB" w14:textId="4FE7F420" w:rsidR="00C146EF" w:rsidRPr="00765E7F" w:rsidRDefault="005D7227" w:rsidP="00C146EF">
      <w:pPr>
        <w:jc w:val="center"/>
        <w:rPr>
          <w:color w:val="323E4F" w:themeColor="text2" w:themeShade="BF"/>
        </w:rPr>
      </w:pPr>
      <w:r>
        <w:rPr>
          <w:b/>
          <w:color w:val="323E4F" w:themeColor="text2" w:themeShade="BF"/>
          <w:sz w:val="36"/>
          <w:szCs w:val="36"/>
        </w:rPr>
        <w:t>Understand Relationships:</w:t>
      </w:r>
      <w:r w:rsidR="00C146EF">
        <w:rPr>
          <w:b/>
          <w:color w:val="323E4F" w:themeColor="text2" w:themeShade="BF"/>
          <w:sz w:val="36"/>
          <w:szCs w:val="36"/>
        </w:rPr>
        <w:t xml:space="preserve"> </w:t>
      </w:r>
      <w:r w:rsidR="00C146EF" w:rsidRPr="005D7227">
        <w:rPr>
          <w:color w:val="323E4F" w:themeColor="text2" w:themeShade="BF"/>
          <w:sz w:val="36"/>
          <w:szCs w:val="36"/>
        </w:rPr>
        <w:t>Correlation</w:t>
      </w:r>
    </w:p>
    <w:p w14:paraId="289091F6" w14:textId="77777777" w:rsidR="00C146EF" w:rsidRDefault="00C146EF" w:rsidP="00C146EF">
      <w:pPr>
        <w:jc w:val="both"/>
      </w:pPr>
    </w:p>
    <w:p w14:paraId="57AEE438" w14:textId="11A55442" w:rsidR="00C951FB" w:rsidRDefault="00C951FB" w:rsidP="00C146EF">
      <w:pPr>
        <w:jc w:val="both"/>
      </w:pPr>
      <w:r>
        <w:t xml:space="preserve">Beyond univariate analysis, the studying of only one variable, we want to start looking into how different factors behave in comparison to one another and to do so we will initially use correlation. Correlation is a mutual relationship, or connection between two or more characteristics/variable, therefore when comparing numeric relationships with correlation, the range is from -1 to +1. </w:t>
      </w:r>
    </w:p>
    <w:p w14:paraId="5C4C175F" w14:textId="77777777" w:rsidR="00F75B5A" w:rsidRDefault="00F75B5A" w:rsidP="00C146EF">
      <w:pPr>
        <w:jc w:val="both"/>
      </w:pPr>
    </w:p>
    <w:p w14:paraId="2B887E78" w14:textId="198665A7"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In the chart below is every variable we</w:t>
      </w:r>
      <w:r w:rsidR="00072D73">
        <w:t xml:space="preserve"> have available for comparison, and matching values on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91008" behindDoc="0" locked="0" layoutInCell="1" allowOverlap="1" wp14:anchorId="344897BB" wp14:editId="3E0B6FCF">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543E5107" w:rsidR="004D1452" w:rsidRDefault="00072D73" w:rsidP="00F75B5A">
      <w:pPr>
        <w:jc w:val="both"/>
      </w:pPr>
      <w:r>
        <w:t xml:space="preserve">Initially, the </w:t>
      </w:r>
      <w:r w:rsidR="00F75B5A">
        <w:t>correlation strengths</w:t>
      </w:r>
      <w:r>
        <w:t xml:space="preserve"> </w:t>
      </w:r>
      <w:r w:rsidR="00F75B5A">
        <w:t>are</w:t>
      </w:r>
      <w:r w:rsidR="00C951FB">
        <w:t xml:space="preserve"> discouraging, we are seeing largely weak </w:t>
      </w:r>
      <w:r w:rsidR="00C951FB">
        <w:t>correlations</w:t>
      </w:r>
      <w:r w:rsidR="00C951FB">
        <w:t xml:space="preserve"> between </w:t>
      </w:r>
      <w:r>
        <w:t>most</w:t>
      </w:r>
      <w:r w:rsidR="00C951FB">
        <w:t xml:space="preserve"> of </w:t>
      </w:r>
      <w:r>
        <w:t xml:space="preserve">the </w:t>
      </w:r>
      <w:r w:rsidR="00C951FB">
        <w:t>variables, meaning tha</w:t>
      </w:r>
      <w:r w:rsidR="00C951FB">
        <w:t>t the predictive power of model</w:t>
      </w:r>
      <w:r w:rsidR="004D1452">
        <w:t>s</w:t>
      </w:r>
      <w:r w:rsidR="00C951FB">
        <w:t xml:space="preserve"> we </w:t>
      </w:r>
      <w:r w:rsidR="00443CD3">
        <w:t xml:space="preserve">will </w:t>
      </w:r>
      <w:r w:rsidR="00C951FB">
        <w:t>build</w:t>
      </w:r>
      <w:r w:rsidR="00C951FB">
        <w:t xml:space="preserve"> could be difficult to come by. Nevertheless</w:t>
      </w:r>
      <w:r w:rsidR="00C951FB">
        <w:t>,</w:t>
      </w:r>
      <w:r w:rsidR="004D1452">
        <w:t xml:space="preserve"> we see some relationships with </w:t>
      </w:r>
      <w:r>
        <w:t xml:space="preserve">more than weak </w:t>
      </w:r>
      <w:r w:rsidR="004D1452">
        <w:t xml:space="preserve">positive and below we will dig into a few of these.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7207B48D"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4852C3">
        <w:t>push</w:t>
      </w:r>
      <w:r>
        <w:t xml:space="preserve"> </w:t>
      </w:r>
      <w:r w:rsidR="004852C3">
        <w:t xml:space="preserve">higher </w:t>
      </w:r>
      <w:r>
        <w:t>after attaining it</w:t>
      </w:r>
      <w:r w:rsidR="004D1452">
        <w:t>.</w:t>
      </w:r>
      <w:r>
        <w:t xml:space="preserve"> This is the same case for bank accounts, insofar as people with the most income have bank accounts, but with this analysis 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03DDD4A5" w:rsidR="000D0B37" w:rsidRDefault="000D0B37" w:rsidP="00F75B5A">
      <w:pPr>
        <w:pStyle w:val="ListParagraph"/>
        <w:numPr>
          <w:ilvl w:val="0"/>
          <w:numId w:val="7"/>
        </w:numPr>
        <w:jc w:val="both"/>
      </w:pPr>
      <w:r>
        <w:t>The larger the household size, the longer time in the house. Suggesting that the larger the family the more established they are in the community and all the subsequent implied externalities.</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5550C4EF" w14:textId="77777777" w:rsidR="00BA51E5" w:rsidRDefault="00BA51E5">
      <w:pPr>
        <w:rPr>
          <w:b/>
          <w:color w:val="323E4F" w:themeColor="text2" w:themeShade="BF"/>
          <w:sz w:val="36"/>
          <w:szCs w:val="36"/>
        </w:rPr>
      </w:pPr>
      <w:r>
        <w:rPr>
          <w:b/>
          <w:color w:val="323E4F" w:themeColor="text2" w:themeShade="BF"/>
          <w:sz w:val="36"/>
          <w:szCs w:val="36"/>
        </w:rPr>
        <w:br w:type="page"/>
      </w:r>
    </w:p>
    <w:p w14:paraId="07F09685" w14:textId="00EE6978" w:rsidR="005D7227" w:rsidRPr="00765E7F" w:rsidRDefault="005D7227" w:rsidP="005D7227">
      <w:pPr>
        <w:jc w:val="center"/>
        <w:rPr>
          <w:color w:val="323E4F" w:themeColor="text2" w:themeShade="BF"/>
        </w:rPr>
      </w:pPr>
      <w:r>
        <w:rPr>
          <w:b/>
          <w:color w:val="323E4F" w:themeColor="text2" w:themeShade="BF"/>
          <w:sz w:val="36"/>
          <w:szCs w:val="36"/>
        </w:rPr>
        <w:t xml:space="preserve">Understand Relationships: </w:t>
      </w:r>
      <w:r>
        <w:rPr>
          <w:color w:val="323E4F" w:themeColor="text2" w:themeShade="BF"/>
          <w:sz w:val="36"/>
          <w:szCs w:val="36"/>
        </w:rPr>
        <w:t>Regression</w:t>
      </w:r>
    </w:p>
    <w:p w14:paraId="33CB31C7" w14:textId="77777777" w:rsidR="005D7227" w:rsidRDefault="005D7227" w:rsidP="005D7227">
      <w:pPr>
        <w:jc w:val="both"/>
      </w:pPr>
    </w:p>
    <w:p w14:paraId="6262A1DD" w14:textId="77777777" w:rsidR="00B12D57" w:rsidRDefault="005D7227" w:rsidP="00B12D57">
      <w:pPr>
        <w:jc w:val="both"/>
      </w:pPr>
      <w:r>
        <w:t>The correlation gives us a high level understanding as to how two variable</w:t>
      </w:r>
      <w:r w:rsidR="009B3BF5">
        <w:t xml:space="preserve">s behave with one another, but the nature of that relationship is much deeper than correlation. Regression </w:t>
      </w:r>
      <w:r w:rsidR="00382ACC">
        <w:t xml:space="preserve">attempts to measure the relationship between a dependent variable and a predictor, or independent variable. </w:t>
      </w:r>
    </w:p>
    <w:p w14:paraId="0106CE94" w14:textId="77777777" w:rsidR="00B12D57" w:rsidRDefault="00B12D57" w:rsidP="00B12D57">
      <w:pPr>
        <w:jc w:val="both"/>
      </w:pPr>
    </w:p>
    <w:p w14:paraId="271CE53E" w14:textId="5D35FBE5" w:rsidR="00072D73" w:rsidRDefault="00B12D57" w:rsidP="00B12D57">
      <w:pPr>
        <w:jc w:val="both"/>
      </w:pPr>
      <w:r>
        <w:t>Simple regression e</w:t>
      </w:r>
      <w:r w:rsidR="00382ACC">
        <w:t>ssentially</w:t>
      </w:r>
      <w:r>
        <w:t xml:space="preserve"> means</w:t>
      </w:r>
      <w:r w:rsidR="00382ACC">
        <w:t xml:space="preserve">, given characteristic ‘A’ (independent) how does characteristic ‘B’ (dependent) behave. The output of this analysis is often in a scatter plot with a trend-line to display the relationship. Other results that are important to pay attention to out of a regression analysis is the R-squared value, which helps us measure how much we can explain </w:t>
      </w:r>
      <w:bookmarkStart w:id="0" w:name="_GoBack"/>
      <w:bookmarkEnd w:id="0"/>
      <w:r w:rsidR="00382ACC">
        <w:t>and how much we can’t.</w:t>
      </w:r>
    </w:p>
    <w:sectPr w:rsidR="00072D73" w:rsidSect="005E04F7">
      <w:headerReference w:type="even" r:id="rId20"/>
      <w:headerReference w:type="default" r:id="rId21"/>
      <w:headerReference w:type="first" r:id="rId22"/>
      <w:pgSz w:w="12240" w:h="15840"/>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3A5BC2" w14:textId="77777777" w:rsidR="00787606" w:rsidRDefault="00787606" w:rsidP="005E04F7">
      <w:r>
        <w:separator/>
      </w:r>
    </w:p>
  </w:endnote>
  <w:endnote w:type="continuationSeparator" w:id="0">
    <w:p w14:paraId="2B11BE7B" w14:textId="77777777" w:rsidR="00787606" w:rsidRDefault="00787606"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CD9F5C" w14:textId="77777777" w:rsidR="00787606" w:rsidRDefault="00787606" w:rsidP="005E04F7">
      <w:r>
        <w:separator/>
      </w:r>
    </w:p>
  </w:footnote>
  <w:footnote w:type="continuationSeparator" w:id="0">
    <w:p w14:paraId="4DBD0D30" w14:textId="77777777" w:rsidR="00787606" w:rsidRDefault="00787606"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765E7F" w:rsidRDefault="00765E7F">
    <w:pPr>
      <w:pStyle w:val="Header"/>
    </w:pPr>
    <w:r>
      <w:rPr>
        <w:noProof/>
      </w:rPr>
      <w:pict w14:anchorId="57408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765E7F" w:rsidRDefault="00765E7F">
    <w:pPr>
      <w:pStyle w:val="Header"/>
    </w:pPr>
    <w:r>
      <w:rPr>
        <w:noProof/>
      </w:rPr>
      <w:pict w14:anchorId="09247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5E04F7" w:rsidRPr="00210457" w:rsidRDefault="00765E7F" w:rsidP="005E04F7">
    <w:pPr>
      <w:jc w:val="center"/>
      <w:rPr>
        <w:b/>
        <w:color w:val="70AD47" w:themeColor="accent6"/>
        <w:sz w:val="52"/>
        <w:szCs w:val="52"/>
      </w:rPr>
    </w:pPr>
    <w:r>
      <w:rPr>
        <w:b/>
        <w:noProof/>
        <w:color w:val="44546A" w:themeColor="text2"/>
        <w:sz w:val="52"/>
        <w:szCs w:val="52"/>
      </w:rPr>
      <w:pict w14:anchorId="553069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Users/SeanOMalley1/Desktop/Screen Shot 2018-11-15 at 6.32.28 PM.png" gain="19661f" blacklevel="22938f"/>
        </v:shape>
      </w:pict>
    </w:r>
    <w:r w:rsidR="005E04F7" w:rsidRPr="00210457">
      <w:rPr>
        <w:b/>
        <w:color w:val="222A35" w:themeColor="text2" w:themeShade="80"/>
        <w:sz w:val="52"/>
        <w:szCs w:val="52"/>
      </w:rPr>
      <w:t xml:space="preserve">Story of A Slum: </w:t>
    </w:r>
    <w:r w:rsidR="005E04F7" w:rsidRPr="00210457">
      <w:rPr>
        <w:color w:val="538135" w:themeColor="accent6" w:themeShade="BF"/>
        <w:sz w:val="52"/>
        <w:szCs w:val="52"/>
      </w:rPr>
      <w:t>Pamplona Alta</w:t>
    </w:r>
  </w:p>
  <w:p w14:paraId="35E35034" w14:textId="77777777" w:rsidR="005E04F7" w:rsidRDefault="005E04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4384"/>
    <w:rsid w:val="000406BE"/>
    <w:rsid w:val="000537E7"/>
    <w:rsid w:val="00070E8A"/>
    <w:rsid w:val="00072D73"/>
    <w:rsid w:val="00094A8F"/>
    <w:rsid w:val="000C7AF8"/>
    <w:rsid w:val="000D0B37"/>
    <w:rsid w:val="000E75F9"/>
    <w:rsid w:val="000F4136"/>
    <w:rsid w:val="000F7355"/>
    <w:rsid w:val="00100241"/>
    <w:rsid w:val="0010456C"/>
    <w:rsid w:val="00151ED6"/>
    <w:rsid w:val="00160B49"/>
    <w:rsid w:val="001837C9"/>
    <w:rsid w:val="00210457"/>
    <w:rsid w:val="00220A88"/>
    <w:rsid w:val="002272E5"/>
    <w:rsid w:val="00234871"/>
    <w:rsid w:val="002417C2"/>
    <w:rsid w:val="00261C77"/>
    <w:rsid w:val="00261C87"/>
    <w:rsid w:val="0026271A"/>
    <w:rsid w:val="00270A32"/>
    <w:rsid w:val="00284E7D"/>
    <w:rsid w:val="00285452"/>
    <w:rsid w:val="00287060"/>
    <w:rsid w:val="002B16C5"/>
    <w:rsid w:val="003131DF"/>
    <w:rsid w:val="003527B7"/>
    <w:rsid w:val="003744A8"/>
    <w:rsid w:val="00382ACC"/>
    <w:rsid w:val="00393B08"/>
    <w:rsid w:val="003A0BB8"/>
    <w:rsid w:val="003B0E78"/>
    <w:rsid w:val="003C6938"/>
    <w:rsid w:val="003D7AA0"/>
    <w:rsid w:val="00400CFA"/>
    <w:rsid w:val="004179F9"/>
    <w:rsid w:val="00443CD3"/>
    <w:rsid w:val="00481090"/>
    <w:rsid w:val="004852C3"/>
    <w:rsid w:val="004C3917"/>
    <w:rsid w:val="004D1452"/>
    <w:rsid w:val="00541ED8"/>
    <w:rsid w:val="00577193"/>
    <w:rsid w:val="005A0528"/>
    <w:rsid w:val="005A3BDD"/>
    <w:rsid w:val="005B262C"/>
    <w:rsid w:val="005D7227"/>
    <w:rsid w:val="005E04F7"/>
    <w:rsid w:val="00665F76"/>
    <w:rsid w:val="00674965"/>
    <w:rsid w:val="00677C28"/>
    <w:rsid w:val="006A1F48"/>
    <w:rsid w:val="006D5190"/>
    <w:rsid w:val="006F1B52"/>
    <w:rsid w:val="006F2503"/>
    <w:rsid w:val="00703A22"/>
    <w:rsid w:val="0072499B"/>
    <w:rsid w:val="00726587"/>
    <w:rsid w:val="00727D61"/>
    <w:rsid w:val="0075194B"/>
    <w:rsid w:val="0075770B"/>
    <w:rsid w:val="00762AC2"/>
    <w:rsid w:val="00765E7F"/>
    <w:rsid w:val="0077283E"/>
    <w:rsid w:val="0077723B"/>
    <w:rsid w:val="00787606"/>
    <w:rsid w:val="007C0D15"/>
    <w:rsid w:val="007C51AA"/>
    <w:rsid w:val="007F68B6"/>
    <w:rsid w:val="008160AB"/>
    <w:rsid w:val="00834307"/>
    <w:rsid w:val="0085048F"/>
    <w:rsid w:val="008510B3"/>
    <w:rsid w:val="008C2681"/>
    <w:rsid w:val="008E520A"/>
    <w:rsid w:val="008F76BD"/>
    <w:rsid w:val="009035E9"/>
    <w:rsid w:val="009071C8"/>
    <w:rsid w:val="0091332D"/>
    <w:rsid w:val="009306B6"/>
    <w:rsid w:val="0094270E"/>
    <w:rsid w:val="00956F8C"/>
    <w:rsid w:val="009805B8"/>
    <w:rsid w:val="009B3BF5"/>
    <w:rsid w:val="009C2BCC"/>
    <w:rsid w:val="009C45AE"/>
    <w:rsid w:val="009E55D3"/>
    <w:rsid w:val="009F780D"/>
    <w:rsid w:val="00A2327C"/>
    <w:rsid w:val="00A23D32"/>
    <w:rsid w:val="00A53A0C"/>
    <w:rsid w:val="00AA40B6"/>
    <w:rsid w:val="00AB507B"/>
    <w:rsid w:val="00AD082D"/>
    <w:rsid w:val="00AE06E0"/>
    <w:rsid w:val="00B12A76"/>
    <w:rsid w:val="00B12D57"/>
    <w:rsid w:val="00B35254"/>
    <w:rsid w:val="00B5216A"/>
    <w:rsid w:val="00B7462B"/>
    <w:rsid w:val="00B963D2"/>
    <w:rsid w:val="00BA01E8"/>
    <w:rsid w:val="00BA51E5"/>
    <w:rsid w:val="00BB32F3"/>
    <w:rsid w:val="00C146EF"/>
    <w:rsid w:val="00C20ABA"/>
    <w:rsid w:val="00C218A9"/>
    <w:rsid w:val="00C66407"/>
    <w:rsid w:val="00C8322C"/>
    <w:rsid w:val="00C951FB"/>
    <w:rsid w:val="00CB717E"/>
    <w:rsid w:val="00CE12C5"/>
    <w:rsid w:val="00D15F42"/>
    <w:rsid w:val="00D31AD6"/>
    <w:rsid w:val="00D51332"/>
    <w:rsid w:val="00D51DCA"/>
    <w:rsid w:val="00D818B0"/>
    <w:rsid w:val="00D84F85"/>
    <w:rsid w:val="00DB3CE6"/>
    <w:rsid w:val="00DF6602"/>
    <w:rsid w:val="00E51829"/>
    <w:rsid w:val="00E72B79"/>
    <w:rsid w:val="00E75E8D"/>
    <w:rsid w:val="00E9292F"/>
    <w:rsid w:val="00E94713"/>
    <w:rsid w:val="00ED50B9"/>
    <w:rsid w:val="00EF163E"/>
    <w:rsid w:val="00F10059"/>
    <w:rsid w:val="00F21928"/>
    <w:rsid w:val="00F24291"/>
    <w:rsid w:val="00F3362B"/>
    <w:rsid w:val="00F6352F"/>
    <w:rsid w:val="00F75B5A"/>
    <w:rsid w:val="00FA7EF6"/>
    <w:rsid w:val="00FD0C59"/>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hyperlink" Target="https://github.com/showmalley/SeanOMalleyCodePortfolio/blob/master/Development%20Economics/PovertySurveys/CDA_FULL_2018.csv"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2950</Words>
  <Characters>16817</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2</cp:revision>
  <cp:lastPrinted>2018-11-21T16:04:00Z</cp:lastPrinted>
  <dcterms:created xsi:type="dcterms:W3CDTF">2018-11-21T16:05:00Z</dcterms:created>
  <dcterms:modified xsi:type="dcterms:W3CDTF">2018-11-21T16:05:00Z</dcterms:modified>
</cp:coreProperties>
</file>